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C8" w:rsidRPr="00F40811" w:rsidRDefault="00F40811" w:rsidP="00A411E4">
      <w:pPr>
        <w:spacing w:after="0"/>
        <w:jc w:val="center"/>
        <w:rPr>
          <w:rFonts w:cstheme="minorHAnsi"/>
        </w:rPr>
      </w:pPr>
      <w:r w:rsidRPr="00F40811">
        <w:rPr>
          <w:rFonts w:cstheme="minorHAnsi"/>
        </w:rPr>
        <w:t>POZVÁNKA NA ODBORNÝ SEMINÁŘ</w:t>
      </w:r>
    </w:p>
    <w:p w:rsidR="00C01189" w:rsidRDefault="00D81500" w:rsidP="00A411E4">
      <w:pPr>
        <w:spacing w:after="0"/>
        <w:jc w:val="center"/>
        <w:rPr>
          <w:rFonts w:cstheme="minorHAnsi"/>
          <w:b/>
          <w:bCs/>
          <w:color w:val="C45911" w:themeColor="accent2" w:themeShade="BF"/>
          <w:sz w:val="40"/>
          <w:szCs w:val="40"/>
        </w:rPr>
      </w:pPr>
      <w:r>
        <w:rPr>
          <w:rFonts w:cstheme="minorHAnsi"/>
          <w:b/>
          <w:bCs/>
          <w:color w:val="C45911" w:themeColor="accent2" w:themeShade="BF"/>
          <w:sz w:val="40"/>
          <w:szCs w:val="40"/>
        </w:rPr>
        <w:t xml:space="preserve">INDIVIDUÁLNÍ PLÁNOVÁNÍ SE  ZAMĚŘENÍM </w:t>
      </w:r>
    </w:p>
    <w:p w:rsidR="00F40811" w:rsidRPr="00A411E4" w:rsidRDefault="00D81500" w:rsidP="00A411E4">
      <w:pPr>
        <w:spacing w:after="0"/>
        <w:jc w:val="center"/>
        <w:rPr>
          <w:rFonts w:cstheme="minorHAnsi"/>
          <w:b/>
          <w:bCs/>
          <w:color w:val="C45911" w:themeColor="accent2" w:themeShade="BF"/>
          <w:sz w:val="40"/>
          <w:szCs w:val="40"/>
        </w:rPr>
      </w:pPr>
      <w:r>
        <w:rPr>
          <w:rFonts w:cstheme="minorHAnsi"/>
          <w:b/>
          <w:bCs/>
          <w:color w:val="C45911" w:themeColor="accent2" w:themeShade="BF"/>
          <w:sz w:val="40"/>
          <w:szCs w:val="40"/>
        </w:rPr>
        <w:t>NA PEČOVATELSKÉ SLUŽBY</w:t>
      </w:r>
    </w:p>
    <w:p w:rsidR="00F40811" w:rsidRPr="00F40811" w:rsidRDefault="00F40811" w:rsidP="00F40811">
      <w:pPr>
        <w:spacing w:after="0"/>
        <w:jc w:val="center"/>
        <w:rPr>
          <w:rFonts w:cstheme="minorHAnsi"/>
        </w:rPr>
      </w:pPr>
      <w:r w:rsidRPr="00F40811">
        <w:rPr>
          <w:rFonts w:cstheme="minorHAnsi"/>
        </w:rPr>
        <w:t>který se koná</w:t>
      </w:r>
    </w:p>
    <w:p w:rsidR="00F40811" w:rsidRPr="00A411E4" w:rsidRDefault="00907F0E" w:rsidP="00F40811">
      <w:pPr>
        <w:spacing w:after="0"/>
        <w:jc w:val="center"/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>5</w:t>
      </w:r>
      <w:r w:rsidR="00B15954">
        <w:rPr>
          <w:rFonts w:cstheme="minorHAnsi"/>
          <w:b/>
          <w:color w:val="C45911" w:themeColor="accent2" w:themeShade="BF"/>
          <w:sz w:val="28"/>
          <w:szCs w:val="28"/>
        </w:rPr>
        <w:t>. prosince</w:t>
      </w:r>
      <w:bookmarkStart w:id="0" w:name="_GoBack"/>
      <w:bookmarkEnd w:id="0"/>
      <w:r w:rsidR="005111B1">
        <w:rPr>
          <w:rFonts w:cstheme="minorHAnsi"/>
          <w:b/>
          <w:color w:val="C45911" w:themeColor="accent2" w:themeShade="BF"/>
          <w:sz w:val="28"/>
          <w:szCs w:val="28"/>
        </w:rPr>
        <w:t xml:space="preserve"> </w:t>
      </w:r>
      <w:r w:rsidR="00F40811" w:rsidRPr="00A411E4">
        <w:rPr>
          <w:rFonts w:cstheme="minorHAnsi"/>
          <w:b/>
          <w:color w:val="C45911" w:themeColor="accent2" w:themeShade="BF"/>
          <w:sz w:val="28"/>
          <w:szCs w:val="28"/>
        </w:rPr>
        <w:t>201</w:t>
      </w:r>
      <w:r w:rsidR="00C2372F">
        <w:rPr>
          <w:rFonts w:cstheme="minorHAnsi"/>
          <w:b/>
          <w:color w:val="C45911" w:themeColor="accent2" w:themeShade="BF"/>
          <w:sz w:val="28"/>
          <w:szCs w:val="28"/>
        </w:rPr>
        <w:t>7</w:t>
      </w:r>
    </w:p>
    <w:p w:rsidR="00F40811" w:rsidRDefault="00F40811" w:rsidP="00F40811">
      <w:pPr>
        <w:spacing w:after="0"/>
        <w:jc w:val="center"/>
        <w:rPr>
          <w:rFonts w:cstheme="minorHAnsi"/>
          <w:sz w:val="24"/>
          <w:szCs w:val="24"/>
        </w:rPr>
      </w:pPr>
      <w:r w:rsidRPr="00F40811">
        <w:rPr>
          <w:rFonts w:cstheme="minorHAnsi"/>
          <w:sz w:val="24"/>
          <w:szCs w:val="24"/>
        </w:rPr>
        <w:t>od 9.00 do 1</w:t>
      </w:r>
      <w:r w:rsidR="009969B8">
        <w:rPr>
          <w:rFonts w:cstheme="minorHAnsi"/>
          <w:sz w:val="24"/>
          <w:szCs w:val="24"/>
        </w:rPr>
        <w:t>5.3</w:t>
      </w:r>
      <w:r w:rsidRPr="00F40811">
        <w:rPr>
          <w:rFonts w:cstheme="minorHAnsi"/>
          <w:sz w:val="24"/>
          <w:szCs w:val="24"/>
        </w:rPr>
        <w:t>0 hodin, prezence účastníků od 8.45 hodin</w:t>
      </w:r>
    </w:p>
    <w:p w:rsidR="00F40811" w:rsidRPr="005111B1" w:rsidRDefault="00F40811" w:rsidP="00F40811">
      <w:pPr>
        <w:spacing w:after="0"/>
        <w:jc w:val="center"/>
        <w:rPr>
          <w:rFonts w:cstheme="minorHAnsi"/>
          <w:sz w:val="20"/>
          <w:szCs w:val="20"/>
        </w:rPr>
      </w:pPr>
    </w:p>
    <w:p w:rsidR="000B2D4A" w:rsidRDefault="000B2D4A" w:rsidP="000B2D4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Sociální služby Praha 9, z.ú. </w:t>
      </w:r>
    </w:p>
    <w:p w:rsidR="000B2D4A" w:rsidRPr="00F40811" w:rsidRDefault="000B2D4A" w:rsidP="000B2D4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Hejnická 538, 190 00 Praha 9</w:t>
      </w:r>
    </w:p>
    <w:p w:rsidR="00F40811" w:rsidRPr="005111B1" w:rsidRDefault="00F40811" w:rsidP="00F40811">
      <w:pPr>
        <w:spacing w:after="0"/>
        <w:jc w:val="center"/>
        <w:rPr>
          <w:rFonts w:cstheme="minorHAnsi"/>
          <w:sz w:val="20"/>
          <w:szCs w:val="20"/>
        </w:rPr>
      </w:pPr>
    </w:p>
    <w:p w:rsidR="00F40811" w:rsidRPr="00F40811" w:rsidRDefault="00C2372F" w:rsidP="00F40811">
      <w:pPr>
        <w:spacing w:after="0"/>
        <w:jc w:val="center"/>
        <w:rPr>
          <w:rFonts w:cstheme="minorHAnsi"/>
        </w:rPr>
      </w:pPr>
      <w:r>
        <w:rPr>
          <w:rFonts w:cstheme="minorHAnsi"/>
        </w:rPr>
        <w:t>Akreditovaným s</w:t>
      </w:r>
      <w:r w:rsidR="00F40811" w:rsidRPr="00F40811">
        <w:rPr>
          <w:rFonts w:cstheme="minorHAnsi"/>
        </w:rPr>
        <w:t xml:space="preserve">eminářem v rozsahu </w:t>
      </w:r>
      <w:r>
        <w:rPr>
          <w:rFonts w:cstheme="minorHAnsi"/>
        </w:rPr>
        <w:t>8</w:t>
      </w:r>
      <w:r w:rsidR="00F40811" w:rsidRPr="00F40811">
        <w:rPr>
          <w:rFonts w:cstheme="minorHAnsi"/>
        </w:rPr>
        <w:t xml:space="preserve"> hodin bude provázet</w:t>
      </w:r>
    </w:p>
    <w:p w:rsidR="005111B1" w:rsidRPr="00D81500" w:rsidRDefault="00D81500" w:rsidP="00D81500">
      <w:pPr>
        <w:spacing w:after="0"/>
        <w:jc w:val="center"/>
        <w:rPr>
          <w:rFonts w:cstheme="minorHAnsi"/>
          <w:b/>
          <w:color w:val="C45911" w:themeColor="accent2" w:themeShade="BF"/>
          <w:sz w:val="32"/>
          <w:szCs w:val="32"/>
        </w:rPr>
      </w:pPr>
      <w:r>
        <w:rPr>
          <w:rFonts w:cstheme="minorHAnsi"/>
          <w:b/>
          <w:color w:val="C45911" w:themeColor="accent2" w:themeShade="BF"/>
          <w:sz w:val="32"/>
          <w:szCs w:val="32"/>
        </w:rPr>
        <w:t>Mgr. Marcela Hauke</w:t>
      </w:r>
    </w:p>
    <w:p w:rsidR="00D81500" w:rsidRDefault="00D81500" w:rsidP="005111B1">
      <w:pPr>
        <w:pStyle w:val="Default"/>
        <w:spacing w:after="15"/>
        <w:ind w:left="-426"/>
        <w:rPr>
          <w:b/>
          <w:bCs/>
          <w:color w:val="auto"/>
          <w:sz w:val="22"/>
          <w:szCs w:val="22"/>
        </w:rPr>
      </w:pPr>
    </w:p>
    <w:p w:rsidR="00D81500" w:rsidRPr="00153B66" w:rsidRDefault="00D81500" w:rsidP="00D81500">
      <w:pPr>
        <w:pStyle w:val="Default"/>
        <w:spacing w:after="15"/>
        <w:rPr>
          <w:color w:val="auto"/>
          <w:sz w:val="22"/>
          <w:szCs w:val="22"/>
        </w:rPr>
      </w:pPr>
      <w:r w:rsidRPr="00153B66">
        <w:rPr>
          <w:b/>
          <w:bCs/>
          <w:color w:val="auto"/>
          <w:sz w:val="22"/>
          <w:szCs w:val="22"/>
        </w:rPr>
        <w:t xml:space="preserve">Obsah semináře: 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smysl, podstata a principy individuálního plánování v souladu se zákonem o sociálních službách a standardy kvality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 xml:space="preserve">naplnění standardu plánování služby – splnění povinností poskytovatele 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principy plánování, klíčové aspekty plánování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pohled na uživatele sociální služby – zásady individualizace služby vycházející z potřeb uživatele, respektu k jeho osobě a lidským právům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důležitost a užitečnost role „klíčového pracovníka“ – pochopení významu, kompetence, znalosti, dovednosti, pozice v týmu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týmová spolupráce – klíčový pracovník – koordinátor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podpora uživatele při formulování jeho potřeb a cílů</w:t>
      </w:r>
    </w:p>
    <w:p w:rsidR="00D81500" w:rsidRPr="00153B66" w:rsidRDefault="00D81500" w:rsidP="00D81500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podpora aktivizace zdrojů uživatele</w:t>
      </w:r>
    </w:p>
    <w:p w:rsidR="00D81500" w:rsidRDefault="00D81500" w:rsidP="00D81500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153B66">
        <w:rPr>
          <w:color w:val="auto"/>
          <w:sz w:val="22"/>
          <w:szCs w:val="22"/>
        </w:rPr>
        <w:t>metody zjišťování potřeb a osobních cílů uživatelů</w:t>
      </w:r>
    </w:p>
    <w:p w:rsidR="00D81500" w:rsidRPr="00D81500" w:rsidRDefault="00D81500" w:rsidP="00D81500">
      <w:pPr>
        <w:pStyle w:val="Default"/>
        <w:numPr>
          <w:ilvl w:val="0"/>
          <w:numId w:val="12"/>
        </w:numPr>
        <w:jc w:val="both"/>
        <w:rPr>
          <w:color w:val="auto"/>
          <w:sz w:val="22"/>
          <w:szCs w:val="22"/>
        </w:rPr>
      </w:pPr>
      <w:r w:rsidRPr="00D81500">
        <w:rPr>
          <w:color w:val="auto"/>
          <w:sz w:val="22"/>
          <w:szCs w:val="22"/>
        </w:rPr>
        <w:t>postupné zavádění v praxi, reflexe zkušeností ve skupině</w:t>
      </w:r>
    </w:p>
    <w:p w:rsidR="005111B1" w:rsidRDefault="005111B1" w:rsidP="001F58A1">
      <w:pPr>
        <w:pStyle w:val="Default"/>
        <w:spacing w:after="15"/>
        <w:rPr>
          <w:b/>
          <w:bCs/>
          <w:color w:val="auto"/>
          <w:sz w:val="20"/>
          <w:szCs w:val="20"/>
        </w:rPr>
      </w:pPr>
    </w:p>
    <w:p w:rsidR="005111B1" w:rsidRDefault="005111B1" w:rsidP="001F58A1">
      <w:pPr>
        <w:pStyle w:val="Default"/>
        <w:spacing w:after="15"/>
        <w:rPr>
          <w:b/>
          <w:bCs/>
          <w:color w:val="auto"/>
          <w:sz w:val="20"/>
          <w:szCs w:val="20"/>
        </w:rPr>
      </w:pPr>
    </w:p>
    <w:p w:rsidR="00C2372F" w:rsidRDefault="00C2372F" w:rsidP="00F40811">
      <w:pPr>
        <w:autoSpaceDE w:val="0"/>
        <w:autoSpaceDN w:val="0"/>
        <w:adjustRightInd w:val="0"/>
        <w:spacing w:after="15" w:line="240" w:lineRule="auto"/>
        <w:ind w:left="357" w:hanging="3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Cílová skupina: </w:t>
      </w:r>
    </w:p>
    <w:p w:rsidR="00002F21" w:rsidRPr="009D2650" w:rsidRDefault="00C2372F" w:rsidP="009D265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bCs/>
        </w:rPr>
      </w:pPr>
      <w:r w:rsidRPr="00C2372F">
        <w:rPr>
          <w:rFonts w:ascii="Calibri" w:hAnsi="Calibri" w:cs="Calibri"/>
          <w:bCs/>
        </w:rPr>
        <w:t>pracovník v sociálních službách, sociální pracovník, zdravotnický pracovník</w:t>
      </w:r>
    </w:p>
    <w:p w:rsidR="005111B1" w:rsidRDefault="005111B1" w:rsidP="00F40811">
      <w:pPr>
        <w:autoSpaceDE w:val="0"/>
        <w:autoSpaceDN w:val="0"/>
        <w:adjustRightInd w:val="0"/>
        <w:spacing w:after="15" w:line="240" w:lineRule="auto"/>
        <w:ind w:left="357" w:hanging="357"/>
        <w:rPr>
          <w:rFonts w:ascii="Calibri" w:hAnsi="Calibri" w:cs="Calibri"/>
          <w:b/>
          <w:bCs/>
        </w:rPr>
      </w:pPr>
    </w:p>
    <w:p w:rsidR="00F40811" w:rsidRDefault="00F40811" w:rsidP="00F40811">
      <w:pPr>
        <w:autoSpaceDE w:val="0"/>
        <w:autoSpaceDN w:val="0"/>
        <w:adjustRightInd w:val="0"/>
        <w:spacing w:after="15" w:line="240" w:lineRule="auto"/>
        <w:ind w:left="357" w:hanging="357"/>
        <w:rPr>
          <w:rFonts w:ascii="Myriad Pro Light" w:hAnsi="Myriad Pro Light" w:cs="Myriad Pro Light"/>
          <w:sz w:val="20"/>
          <w:szCs w:val="20"/>
        </w:rPr>
      </w:pPr>
      <w:r>
        <w:rPr>
          <w:rFonts w:ascii="Calibri" w:hAnsi="Calibri" w:cs="Calibri"/>
          <w:b/>
          <w:bCs/>
        </w:rPr>
        <w:t>Cena:</w:t>
      </w:r>
    </w:p>
    <w:p w:rsidR="00F97B7D" w:rsidRPr="009D2650" w:rsidRDefault="00F40811" w:rsidP="00947D2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" w:line="240" w:lineRule="auto"/>
      </w:pPr>
      <w:r w:rsidRPr="00F40811">
        <w:rPr>
          <w:rFonts w:ascii="Calibri" w:hAnsi="Calibri" w:cs="Calibri"/>
        </w:rPr>
        <w:t xml:space="preserve">pro členy APSS ČR  - </w:t>
      </w:r>
      <w:r w:rsidR="00C2372F">
        <w:rPr>
          <w:rFonts w:ascii="Calibri" w:hAnsi="Calibri" w:cs="Calibri"/>
        </w:rPr>
        <w:t>7</w:t>
      </w:r>
      <w:r w:rsidRPr="00F40811">
        <w:rPr>
          <w:rFonts w:ascii="Calibri" w:hAnsi="Calibri" w:cs="Calibri"/>
        </w:rPr>
        <w:t xml:space="preserve">90 Kč za osobu, pro nečleny APSS ČR  - </w:t>
      </w:r>
      <w:r w:rsidR="00C2372F">
        <w:rPr>
          <w:rFonts w:ascii="Calibri" w:hAnsi="Calibri" w:cs="Calibri"/>
        </w:rPr>
        <w:t>11</w:t>
      </w:r>
      <w:r w:rsidRPr="00F40811">
        <w:rPr>
          <w:rFonts w:ascii="Calibri" w:hAnsi="Calibri" w:cs="Calibri"/>
        </w:rPr>
        <w:t>90 Kč za osobu</w:t>
      </w:r>
    </w:p>
    <w:p w:rsidR="009D2650" w:rsidRPr="009D2650" w:rsidRDefault="009D2650" w:rsidP="00947D23">
      <w:pPr>
        <w:pStyle w:val="Default"/>
        <w:spacing w:after="15"/>
        <w:rPr>
          <w:color w:val="auto"/>
          <w:sz w:val="20"/>
          <w:szCs w:val="20"/>
        </w:rPr>
      </w:pPr>
    </w:p>
    <w:p w:rsidR="005111B1" w:rsidRDefault="005111B1" w:rsidP="00947D23">
      <w:pPr>
        <w:pStyle w:val="Default"/>
        <w:spacing w:after="15"/>
        <w:rPr>
          <w:color w:val="auto"/>
          <w:sz w:val="22"/>
          <w:szCs w:val="22"/>
        </w:rPr>
      </w:pPr>
    </w:p>
    <w:p w:rsidR="00947D23" w:rsidRPr="009D2650" w:rsidRDefault="00947D23" w:rsidP="00947D23">
      <w:pPr>
        <w:pStyle w:val="Default"/>
        <w:spacing w:after="15"/>
        <w:rPr>
          <w:color w:val="auto"/>
          <w:sz w:val="22"/>
          <w:szCs w:val="22"/>
        </w:rPr>
      </w:pPr>
      <w:r w:rsidRPr="009D2650">
        <w:rPr>
          <w:color w:val="auto"/>
          <w:sz w:val="22"/>
          <w:szCs w:val="22"/>
        </w:rPr>
        <w:t>Na semináři bude zajištěno malé občerstvení.</w:t>
      </w:r>
    </w:p>
    <w:sectPr w:rsidR="00947D23" w:rsidRPr="009D2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11" w:rsidRDefault="00F40811" w:rsidP="00F40811">
      <w:pPr>
        <w:spacing w:after="0" w:line="240" w:lineRule="auto"/>
      </w:pPr>
      <w:r>
        <w:separator/>
      </w:r>
    </w:p>
  </w:endnote>
  <w:endnote w:type="continuationSeparator" w:id="0">
    <w:p w:rsidR="00F40811" w:rsidRDefault="00F40811" w:rsidP="00F4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11" w:rsidRPr="00F40811" w:rsidRDefault="00F40811" w:rsidP="00F40811">
    <w:pPr>
      <w:pStyle w:val="Zpat"/>
    </w:pPr>
    <w:r w:rsidRPr="00F40811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124065" cy="601980"/>
          <wp:effectExtent l="0" t="0" r="635" b="7620"/>
          <wp:wrapTight wrapText="bothSides">
            <wp:wrapPolygon edited="0">
              <wp:start x="0" y="0"/>
              <wp:lineTo x="0" y="21190"/>
              <wp:lineTo x="21544" y="21190"/>
              <wp:lineTo x="21544" y="0"/>
              <wp:lineTo x="0" y="0"/>
            </wp:wrapPolygon>
          </wp:wrapTight>
          <wp:docPr id="2" name="Obrázek 2" descr="C:\Users\TopOffice\AppData\Local\Microsoft\Windows\INetCache\Content.Outlook\909M51AC\POZVANKA NA SEMINAR IV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pOffice\AppData\Local\Microsoft\Windows\INetCache\Content.Outlook\909M51AC\POZVANKA NA SEMINAR IVA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11" w:rsidRDefault="00F40811" w:rsidP="00F40811">
      <w:pPr>
        <w:spacing w:after="0" w:line="240" w:lineRule="auto"/>
      </w:pPr>
      <w:r>
        <w:separator/>
      </w:r>
    </w:p>
  </w:footnote>
  <w:footnote w:type="continuationSeparator" w:id="0">
    <w:p w:rsidR="00F40811" w:rsidRDefault="00F40811" w:rsidP="00F4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11" w:rsidRDefault="00F40811">
    <w:pPr>
      <w:pStyle w:val="Zhlav"/>
    </w:pPr>
    <w:r w:rsidRPr="00F408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192645" cy="2038350"/>
          <wp:effectExtent l="0" t="0" r="8255" b="0"/>
          <wp:wrapTight wrapText="bothSides">
            <wp:wrapPolygon edited="0">
              <wp:start x="0" y="0"/>
              <wp:lineTo x="0" y="21398"/>
              <wp:lineTo x="21568" y="21398"/>
              <wp:lineTo x="21568" y="0"/>
              <wp:lineTo x="0" y="0"/>
            </wp:wrapPolygon>
          </wp:wrapTight>
          <wp:docPr id="1" name="Obrázek 1" descr="C:\Users\TopOffice\AppData\Local\Microsoft\Windows\INetCache\Content.Outlook\909M51AC\POZVANKA NA SEMINAR I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Office\AppData\Local\Microsoft\Windows\INetCache\Content.Outlook\909M51AC\POZVANKA NA SEMINAR I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645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4F6B"/>
    <w:multiLevelType w:val="hybridMultilevel"/>
    <w:tmpl w:val="253606F6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6CE"/>
    <w:multiLevelType w:val="hybridMultilevel"/>
    <w:tmpl w:val="DAFC7C8C"/>
    <w:lvl w:ilvl="0" w:tplc="0405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666239EE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C45911" w:themeColor="accent2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9240BF6"/>
    <w:multiLevelType w:val="hybridMultilevel"/>
    <w:tmpl w:val="CAAE0922"/>
    <w:lvl w:ilvl="0" w:tplc="E5B02B3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2060"/>
      </w:rPr>
    </w:lvl>
    <w:lvl w:ilvl="1" w:tplc="666239EE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C45911" w:themeColor="accent2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8FC621F"/>
    <w:multiLevelType w:val="hybridMultilevel"/>
    <w:tmpl w:val="F9D2715C"/>
    <w:lvl w:ilvl="0" w:tplc="3210E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72FB"/>
    <w:multiLevelType w:val="hybridMultilevel"/>
    <w:tmpl w:val="5374F900"/>
    <w:lvl w:ilvl="0" w:tplc="3210E910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E36C0A"/>
      </w:rPr>
    </w:lvl>
    <w:lvl w:ilvl="1" w:tplc="666239EE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C45911" w:themeColor="accent2" w:themeShade="BF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E76767"/>
    <w:multiLevelType w:val="hybridMultilevel"/>
    <w:tmpl w:val="08FCF6CC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41F49"/>
    <w:multiLevelType w:val="hybridMultilevel"/>
    <w:tmpl w:val="3058F9F4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5E22"/>
    <w:multiLevelType w:val="hybridMultilevel"/>
    <w:tmpl w:val="AD5E6F14"/>
    <w:lvl w:ilvl="0" w:tplc="E50E07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714E3"/>
    <w:multiLevelType w:val="hybridMultilevel"/>
    <w:tmpl w:val="62DE650A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1438"/>
    <w:multiLevelType w:val="hybridMultilevel"/>
    <w:tmpl w:val="B17C6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08DD"/>
    <w:multiLevelType w:val="hybridMultilevel"/>
    <w:tmpl w:val="AAEE15F0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A08DD"/>
    <w:multiLevelType w:val="hybridMultilevel"/>
    <w:tmpl w:val="6CE4CDDA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C6374"/>
    <w:multiLevelType w:val="hybridMultilevel"/>
    <w:tmpl w:val="ED7C6A04"/>
    <w:lvl w:ilvl="0" w:tplc="666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1"/>
    <w:rsid w:val="00002F21"/>
    <w:rsid w:val="000B2D4A"/>
    <w:rsid w:val="001F58A1"/>
    <w:rsid w:val="005111B1"/>
    <w:rsid w:val="008F6AC8"/>
    <w:rsid w:val="00907F0E"/>
    <w:rsid w:val="00947D23"/>
    <w:rsid w:val="009969B8"/>
    <w:rsid w:val="009D2650"/>
    <w:rsid w:val="00A411E4"/>
    <w:rsid w:val="00B15954"/>
    <w:rsid w:val="00BA7F6B"/>
    <w:rsid w:val="00C01189"/>
    <w:rsid w:val="00C2372F"/>
    <w:rsid w:val="00D81500"/>
    <w:rsid w:val="00F40811"/>
    <w:rsid w:val="00F9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9F1E3"/>
  <w15:chartTrackingRefBased/>
  <w15:docId w15:val="{69C05638-5799-47A2-BB72-5EBFEF2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811"/>
  </w:style>
  <w:style w:type="paragraph" w:styleId="Zpat">
    <w:name w:val="footer"/>
    <w:basedOn w:val="Normln"/>
    <w:link w:val="ZpatChar"/>
    <w:uiPriority w:val="99"/>
    <w:unhideWhenUsed/>
    <w:rsid w:val="00F4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811"/>
  </w:style>
  <w:style w:type="paragraph" w:styleId="Odstavecseseznamem">
    <w:name w:val="List Paragraph"/>
    <w:basedOn w:val="Normln"/>
    <w:uiPriority w:val="34"/>
    <w:qFormat/>
    <w:rsid w:val="00F40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811"/>
    <w:rPr>
      <w:rFonts w:ascii="Segoe UI" w:hAnsi="Segoe UI" w:cs="Segoe UI"/>
      <w:sz w:val="18"/>
      <w:szCs w:val="18"/>
    </w:rPr>
  </w:style>
  <w:style w:type="paragraph" w:customStyle="1" w:styleId="a">
    <w:qFormat/>
    <w:rsid w:val="00C2372F"/>
  </w:style>
  <w:style w:type="paragraph" w:customStyle="1" w:styleId="Default">
    <w:name w:val="Default"/>
    <w:rsid w:val="00C237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2372F"/>
    <w:rPr>
      <w:i/>
      <w:iCs/>
    </w:rPr>
  </w:style>
  <w:style w:type="paragraph" w:styleId="Podpise-mailu">
    <w:name w:val="E-mail Signature"/>
    <w:basedOn w:val="Normln"/>
    <w:link w:val="Podpise-mailuChar"/>
    <w:rsid w:val="00F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F97B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Dohnalová</dc:creator>
  <cp:keywords/>
  <dc:description/>
  <cp:lastModifiedBy>lenka.pochyla</cp:lastModifiedBy>
  <cp:revision>15</cp:revision>
  <cp:lastPrinted>2016-12-01T07:09:00Z</cp:lastPrinted>
  <dcterms:created xsi:type="dcterms:W3CDTF">2016-10-21T10:28:00Z</dcterms:created>
  <dcterms:modified xsi:type="dcterms:W3CDTF">2017-05-11T12:54:00Z</dcterms:modified>
</cp:coreProperties>
</file>